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2E0" w:rsidRPr="000C7DFA" w:rsidRDefault="00F56FBC">
      <w:pPr>
        <w:rPr>
          <w:rFonts w:ascii="Times New Roman" w:hAnsi="Times New Roman" w:cs="Times New Roman"/>
          <w:sz w:val="28"/>
          <w:szCs w:val="28"/>
          <w:u w:val="single"/>
        </w:rPr>
      </w:pPr>
      <w:r w:rsidRPr="000C7DFA">
        <w:rPr>
          <w:rFonts w:ascii="Times New Roman" w:hAnsi="Times New Roman" w:cs="Times New Roman"/>
          <w:sz w:val="28"/>
          <w:szCs w:val="28"/>
          <w:u w:val="single"/>
        </w:rPr>
        <w:t>Harmonogram</w:t>
      </w:r>
      <w:r w:rsidR="004A6D0A" w:rsidRPr="000C7DFA">
        <w:rPr>
          <w:rFonts w:ascii="Times New Roman" w:hAnsi="Times New Roman" w:cs="Times New Roman"/>
          <w:sz w:val="28"/>
          <w:szCs w:val="28"/>
          <w:u w:val="single"/>
        </w:rPr>
        <w:t xml:space="preserve"> zajęć laboratoryjnych- </w:t>
      </w:r>
      <w:r w:rsidR="000936B0" w:rsidRPr="000C7DFA">
        <w:rPr>
          <w:rFonts w:ascii="Times New Roman" w:hAnsi="Times New Roman" w:cs="Times New Roman"/>
          <w:sz w:val="28"/>
          <w:szCs w:val="28"/>
          <w:u w:val="single"/>
        </w:rPr>
        <w:t>geodezyjne pomiary szczegółowe</w:t>
      </w:r>
    </w:p>
    <w:p w:rsidR="004A6D0A" w:rsidRPr="000C7DFA" w:rsidRDefault="000C7DF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Grupa</w:t>
      </w:r>
      <w:r w:rsidR="004A6D0A" w:rsidRPr="000C7DF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936B0" w:rsidRPr="000C7DFA">
        <w:rPr>
          <w:rFonts w:ascii="Times New Roman" w:hAnsi="Times New Roman" w:cs="Times New Roman"/>
          <w:b/>
          <w:sz w:val="28"/>
          <w:szCs w:val="28"/>
        </w:rPr>
        <w:t>WIG18G</w:t>
      </w:r>
      <w:r w:rsidR="00E11C94">
        <w:rPr>
          <w:rFonts w:ascii="Times New Roman" w:hAnsi="Times New Roman" w:cs="Times New Roman"/>
          <w:b/>
          <w:sz w:val="28"/>
          <w:szCs w:val="28"/>
        </w:rPr>
        <w:t>M1</w:t>
      </w:r>
      <w:r w:rsidR="000936B0" w:rsidRPr="000C7DFA">
        <w:rPr>
          <w:rFonts w:ascii="Times New Roman" w:hAnsi="Times New Roman" w:cs="Times New Roman"/>
          <w:b/>
          <w:sz w:val="28"/>
          <w:szCs w:val="28"/>
        </w:rPr>
        <w:t>S1</w:t>
      </w:r>
      <w:r w:rsidR="00E11C94">
        <w:rPr>
          <w:rFonts w:ascii="Times New Roman" w:hAnsi="Times New Roman" w:cs="Times New Roman"/>
          <w:b/>
          <w:sz w:val="28"/>
          <w:szCs w:val="28"/>
        </w:rPr>
        <w:t>/</w:t>
      </w:r>
      <w:r w:rsidR="00E11C94" w:rsidRPr="000C7DFA">
        <w:rPr>
          <w:rFonts w:ascii="Times New Roman" w:hAnsi="Times New Roman" w:cs="Times New Roman"/>
          <w:b/>
          <w:sz w:val="28"/>
          <w:szCs w:val="28"/>
        </w:rPr>
        <w:t>WIG18G</w:t>
      </w:r>
      <w:r w:rsidR="00E11C94">
        <w:rPr>
          <w:rFonts w:ascii="Times New Roman" w:hAnsi="Times New Roman" w:cs="Times New Roman"/>
          <w:b/>
          <w:sz w:val="28"/>
          <w:szCs w:val="28"/>
        </w:rPr>
        <w:t>G1</w:t>
      </w:r>
      <w:r w:rsidR="00E11C94" w:rsidRPr="000C7DFA">
        <w:rPr>
          <w:rFonts w:ascii="Times New Roman" w:hAnsi="Times New Roman" w:cs="Times New Roman"/>
          <w:b/>
          <w:sz w:val="28"/>
          <w:szCs w:val="28"/>
        </w:rPr>
        <w:t>S1</w:t>
      </w:r>
    </w:p>
    <w:tbl>
      <w:tblPr>
        <w:tblStyle w:val="Tabela-Siatka"/>
        <w:tblW w:w="0" w:type="auto"/>
        <w:jc w:val="center"/>
        <w:tblInd w:w="-176" w:type="dxa"/>
        <w:tblLook w:val="04A0" w:firstRow="1" w:lastRow="0" w:firstColumn="1" w:lastColumn="0" w:noHBand="0" w:noVBand="1"/>
      </w:tblPr>
      <w:tblGrid>
        <w:gridCol w:w="627"/>
        <w:gridCol w:w="1542"/>
        <w:gridCol w:w="2020"/>
        <w:gridCol w:w="5275"/>
      </w:tblGrid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l.p</w:t>
            </w:r>
            <w:proofErr w:type="spellEnd"/>
          </w:p>
        </w:tc>
        <w:tc>
          <w:tcPr>
            <w:tcW w:w="1542" w:type="dxa"/>
            <w:vAlign w:val="center"/>
          </w:tcPr>
          <w:p w:rsidR="000936B0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0936B0" w:rsidRPr="000C7DFA">
              <w:rPr>
                <w:rFonts w:ascii="Times New Roman" w:hAnsi="Times New Roman" w:cs="Times New Roman"/>
                <w:sz w:val="20"/>
                <w:szCs w:val="20"/>
              </w:rPr>
              <w:t>ata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Ćwiczenie</w:t>
            </w:r>
          </w:p>
        </w:tc>
        <w:tc>
          <w:tcPr>
            <w:tcW w:w="5275" w:type="dxa"/>
            <w:vAlign w:val="center"/>
          </w:tcPr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Zakres </w:t>
            </w:r>
            <w:r w:rsidR="000C7DFA">
              <w:rPr>
                <w:rFonts w:ascii="Times New Roman" w:hAnsi="Times New Roman" w:cs="Times New Roman"/>
                <w:sz w:val="20"/>
                <w:szCs w:val="20"/>
              </w:rPr>
              <w:t>opracowania</w:t>
            </w:r>
          </w:p>
        </w:tc>
      </w:tr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936B0" w:rsidRPr="000C7DFA" w:rsidRDefault="00E11C94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0936B0"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804"/>
            </w:tblGrid>
            <w:tr w:rsidR="000936B0" w:rsidRPr="000C7DFA">
              <w:trPr>
                <w:trHeight w:val="238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Wywiad terenowy. Projekt osnowy sytuacyjno-wysokościowej (sieć kątowo - liniowa). Sporządzenie i aktualizacja opisów topograficznych.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75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059"/>
            </w:tblGrid>
            <w:tr w:rsidR="000936B0" w:rsidRPr="000C7DFA">
              <w:trPr>
                <w:trHeight w:val="496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Opisać na czym polega wywiad terenowy. Jakie informacje podlegają weryfikacji. W jaki sposób wyniki wywiadu przedstawia się na mapie 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zasadniczej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. Zilustruj przykładem.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Opisz 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zagadnienia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związane z tworzeniem i aktualizacją opisów topograficznych punktów osnowy geodezyjnej sytuacyjnej i wysokościowej.</w:t>
                  </w:r>
                  <w:r w:rsidR="000C7DFA"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Wyjaśnij pojęcie sieci kątowo-liniowej. Przedstaw projekt sieci kątowo - liniowej, która będzie stanowiła odniesienie do późniejszych pomiarów sytuacyjnych.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936B0" w:rsidTr="000C7DFA">
        <w:trPr>
          <w:jc w:val="center"/>
        </w:trPr>
        <w:tc>
          <w:tcPr>
            <w:tcW w:w="627" w:type="dxa"/>
            <w:vAlign w:val="center"/>
          </w:tcPr>
          <w:p w:rsidR="000936B0" w:rsidRPr="000C7DFA" w:rsidRDefault="000936B0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936B0" w:rsidRPr="000C7DFA" w:rsidRDefault="00E11C94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0936B0"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936B0" w:rsidRPr="000C7DFA" w:rsidRDefault="000936B0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804"/>
            </w:tblGrid>
            <w:tr w:rsidR="000936B0" w:rsidRPr="000C7DFA">
              <w:trPr>
                <w:trHeight w:val="66"/>
              </w:trPr>
              <w:tc>
                <w:tcPr>
                  <w:tcW w:w="0" w:type="auto"/>
                </w:tcPr>
                <w:p w:rsidR="000936B0" w:rsidRPr="000C7DFA" w:rsidRDefault="000936B0" w:rsidP="000C7DFA">
                  <w:pPr>
                    <w:pStyle w:val="Default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C7DFA">
                    <w:rPr>
                      <w:rFonts w:ascii="Times New Roman" w:hAnsi="Times New Roman" w:cs="Times New Roman"/>
                      <w:sz w:val="20"/>
                      <w:szCs w:val="20"/>
                    </w:rPr>
                    <w:t>Pomiar osnowy sytuacyjnej (sieć kątowo-liniowa).</w:t>
                  </w:r>
                </w:p>
              </w:tc>
            </w:tr>
          </w:tbl>
          <w:p w:rsidR="000936B0" w:rsidRPr="000C7DFA" w:rsidRDefault="000936B0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75" w:type="dxa"/>
            <w:vAlign w:val="center"/>
          </w:tcPr>
          <w:p w:rsidR="000936B0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Na podstawie opracowanego projektu SLK opisz szczegółowo pomiar sieci. Metoda pomiaru, wielkości, zasady pomiaru. Sporządź przykładowy szkic pomiaru. Opisz na czym polega wyrównanie ścisłe sieci. Zilustruj przykładem dokumentów i etapów wyrównania - wyrównanie może być prowadzone w formie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screenów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z poszczególnych etapów obliczeń w programie.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E11C94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0C7DFA"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Projekt i pomiar reperów roboczych.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Wyjaśnij co to jest sieć reperów roboczych. W jaki sposób są projektowane a następnie stabilizowane w terenie. W jaki sposób wykonujemy pomiar sieci reperów roboczych. W jaki sposób wyrównujemy pomiary i obliczmy rzędne reperów roboczych. Zaprojektuj siec reperów roboczych dla obszaru opracowania (szkic). Podaj przykład obliczeniowy.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0C7DFA" w:rsidP="00E11C94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E11C94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Pomiar szczegółów (m. biegunowa, GNSS RTN, m. wcięć, pomiar z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ekscetrem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).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Opisz metody pomiaru szczegółów terenowych wymienione poniżej (pomiary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sytuacyjno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- wysokościowe). Wymienione metody zilustruj w miarę możliwości szkicami, wzorami, obliczeniami. Wymień grupy szczegółów terenowych do których można zastosować daną metodę pomiaru:- metoda biegunowa- metoda tachimetryczna- metoda wcięć (wcięcia: liniowe, kątowe, kombinowane)- metoda pomiarów mimośrodowych (mimośród stanowiska, mimośród celu, mimośród stanowiska i celu)- technika GNSS RTN. Przedstaw przykładowe wyniki pomiarów, obliczenia, szkice, zestawienia wyników.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18.06.2020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Niwelacja trasy oraz urządzeń podziemnych.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Scharakteryzuj na czym polega niwelacja trasy i niwelacja urządzeń podziemnych. Wymień jakie elementy podlegają pomiarowi. Opisz metodę pomiaru oraz zasadę wykonywania obliczeń. Zilustruj przykładami. Narysuj szkice pomiaru oraz przedstaw przykładowe dzienniki pomiarowe wraz z obliczonymi rzędnymi punktów. Sporządź zestawienie wyników.</w:t>
            </w:r>
          </w:p>
        </w:tc>
      </w:tr>
      <w:tr w:rsidR="000C7DFA" w:rsidTr="000C7DFA">
        <w:trPr>
          <w:jc w:val="center"/>
        </w:trPr>
        <w:tc>
          <w:tcPr>
            <w:tcW w:w="627" w:type="dxa"/>
            <w:vAlign w:val="center"/>
          </w:tcPr>
          <w:p w:rsidR="000C7DFA" w:rsidRPr="000C7DFA" w:rsidRDefault="000C7DFA" w:rsidP="000C7DFA">
            <w:pPr>
              <w:pStyle w:val="Akapitzlist"/>
              <w:numPr>
                <w:ilvl w:val="0"/>
                <w:numId w:val="17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2" w:type="dxa"/>
            <w:vAlign w:val="center"/>
          </w:tcPr>
          <w:p w:rsidR="000C7DFA" w:rsidRPr="000C7DFA" w:rsidRDefault="00E11C94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  <w:r w:rsidR="000C7DFA" w:rsidRPr="000C7DFA">
              <w:rPr>
                <w:rFonts w:ascii="Times New Roman" w:hAnsi="Times New Roman" w:cs="Times New Roman"/>
                <w:sz w:val="20"/>
                <w:szCs w:val="20"/>
              </w:rPr>
              <w:t>.06.2020 r.</w:t>
            </w:r>
          </w:p>
        </w:tc>
        <w:tc>
          <w:tcPr>
            <w:tcW w:w="2020" w:type="dxa"/>
            <w:vAlign w:val="center"/>
          </w:tcPr>
          <w:p w:rsidR="000C7DFA" w:rsidRPr="000C7DFA" w:rsidRDefault="000C7DFA" w:rsidP="000C7DFA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Pomiary uzupełniające. Pomiary kontrolne. Opracowanie wyników pomiarów.</w:t>
            </w:r>
          </w:p>
        </w:tc>
        <w:tc>
          <w:tcPr>
            <w:tcW w:w="5275" w:type="dxa"/>
            <w:vAlign w:val="center"/>
          </w:tcPr>
          <w:p w:rsidR="000C7DFA" w:rsidRPr="000C7DFA" w:rsidRDefault="000C7DFA" w:rsidP="000C7D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Wyjaśnij czym są i na czym polegają pomiary uzupełniające i kontrolne podczas opracowania mapy </w:t>
            </w:r>
            <w:proofErr w:type="spellStart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>sytuacyjno</w:t>
            </w:r>
            <w:proofErr w:type="spellEnd"/>
            <w:r w:rsidRPr="000C7DFA">
              <w:rPr>
                <w:rFonts w:ascii="Times New Roman" w:hAnsi="Times New Roman" w:cs="Times New Roman"/>
                <w:sz w:val="20"/>
                <w:szCs w:val="20"/>
              </w:rPr>
              <w:t xml:space="preserve"> - wysokościowej. Opisz zasady opracowywania wyników pomiarów. Wymień skład operatu zawierającego wyniki pomiarów opisywanych powyżej. Opisz dokumenty znajdujące się w operacie - na podstawie stosownych przepisów. Załącz przykłady dokumentów.</w:t>
            </w:r>
          </w:p>
        </w:tc>
      </w:tr>
    </w:tbl>
    <w:p w:rsidR="000936B0" w:rsidRDefault="000936B0"/>
    <w:p w:rsidR="000936B0" w:rsidRDefault="000936B0"/>
    <w:p w:rsidR="000936B0" w:rsidRDefault="000936B0"/>
    <w:p w:rsidR="000C7DFA" w:rsidRDefault="000C7DFA"/>
    <w:p w:rsidR="000C7DFA" w:rsidRDefault="000C7DFA"/>
    <w:p w:rsidR="000C7DFA" w:rsidRDefault="000C7DFA"/>
    <w:p w:rsidR="000C7DFA" w:rsidRDefault="000C7DFA"/>
    <w:p w:rsidR="000C7DFA" w:rsidRDefault="000C7DFA"/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eastAsia="pl-PL"/>
        </w:rPr>
      </w:pPr>
      <w:r w:rsidRPr="000F0620">
        <w:rPr>
          <w:rFonts w:ascii="Times New Roman" w:hAnsi="Times New Roman" w:cs="Times New Roman"/>
          <w:b/>
          <w:sz w:val="28"/>
          <w:szCs w:val="28"/>
          <w:lang w:eastAsia="pl-PL"/>
        </w:rPr>
        <w:t>Sporządzenie operatu i spis załączników (podana kolejność nie odpowiada poprawnemu kompletowaniu operatu)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Sprawozdanie techniczne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Protokół ze sprawdzenia instrumentów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 terenu z osnową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Mapa wywiadu terenowego z zaznaczonymi zmianami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Opisy topograficzne punktów osnowy szczegółowej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Dziennik pomiarowe (tachimetria , GPS RTN- pełny raport)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Obliczenie współrzędnych punktów osnowy pomiarowej wraz z wyrównaniem ścisłym (przy ciągach poligonowych i wcięciach)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 osnowy wysokościowej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Dziennik niwelacji reperów wraz z zestawieniem przewyższeń średnich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Szkice zasięgu szkiców polowych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Dziennik niwelacji trasy wraz z zestawieniem przewyższeń 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Przekroje na podstawie niwelacji trasy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Szkice polowe z pomiaru szczegółów metodą tachimetryczną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Raport z obliczenia współrzędnych pikiet oraz ich rzędnych w raz z informacjami o dokładności </w:t>
      </w:r>
      <w:proofErr w:type="spellStart"/>
      <w:r w:rsidRPr="000F0620">
        <w:rPr>
          <w:rFonts w:ascii="Times New Roman" w:hAnsi="Times New Roman" w:cs="Times New Roman"/>
        </w:rPr>
        <w:t>nawiązań</w:t>
      </w:r>
      <w:proofErr w:type="spellEnd"/>
      <w:r w:rsidRPr="000F0620">
        <w:rPr>
          <w:rFonts w:ascii="Times New Roman" w:hAnsi="Times New Roman" w:cs="Times New Roman"/>
        </w:rPr>
        <w:t xml:space="preserve"> sytuacyjnych i wysokościowych. 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Raporty z kalibracji rastrów map zasadniczych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Mapa sytuacyjno-wysokościowa w programie C-GEO z </w:t>
      </w:r>
      <w:proofErr w:type="spellStart"/>
      <w:r w:rsidRPr="000F0620">
        <w:rPr>
          <w:rFonts w:ascii="Times New Roman" w:hAnsi="Times New Roman" w:cs="Times New Roman"/>
        </w:rPr>
        <w:t>podczytanymi</w:t>
      </w:r>
      <w:proofErr w:type="spellEnd"/>
      <w:r w:rsidRPr="000F0620">
        <w:rPr>
          <w:rFonts w:ascii="Times New Roman" w:hAnsi="Times New Roman" w:cs="Times New Roman"/>
        </w:rPr>
        <w:t xml:space="preserve"> rastrami 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Kartoteka budynków (dla jednego wybranego budynku)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Ocena:</w:t>
      </w:r>
    </w:p>
    <w:p w:rsidR="00754E54" w:rsidRPr="000F0620" w:rsidRDefault="00754E54" w:rsidP="00754E54">
      <w:pPr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Ocenie cząstkowej powinny podlegać kolejno wszystkie etapy wykonania ćwiczenia.</w:t>
      </w:r>
    </w:p>
    <w:p w:rsidR="00754E54" w:rsidRPr="000F0620" w:rsidRDefault="00754E54" w:rsidP="00754E54">
      <w:pPr>
        <w:numPr>
          <w:ilvl w:val="1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Ocena końcową składać się będzie z: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Ocen każdego etapu </w:t>
      </w:r>
      <w:r w:rsidRPr="000F0620">
        <w:rPr>
          <w:rFonts w:ascii="Times New Roman" w:hAnsi="Times New Roman" w:cs="Times New Roman"/>
          <w:b/>
          <w:u w:val="single"/>
        </w:rPr>
        <w:t>wraz z kontrolą terenową mapy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operatu technicznego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znajomości zasad wykonywania map sytuacyjno-wysokościowych oraz odpowiednich przepisów.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Oceny z opracowań zagadnień opisowych.</w:t>
      </w:r>
    </w:p>
    <w:p w:rsidR="00754E54" w:rsidRPr="000F0620" w:rsidRDefault="00754E54" w:rsidP="00754E54">
      <w:pPr>
        <w:numPr>
          <w:ilvl w:val="2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Pierwszy termin przyjmowania prac kończy się </w:t>
      </w:r>
      <w:r w:rsidRPr="000F0620">
        <w:rPr>
          <w:rFonts w:ascii="Times New Roman" w:hAnsi="Times New Roman" w:cs="Times New Roman"/>
          <w:b/>
          <w:u w:val="single"/>
        </w:rPr>
        <w:t>29.06.2020!</w:t>
      </w:r>
      <w:r w:rsidRPr="000F0620">
        <w:rPr>
          <w:rFonts w:ascii="Times New Roman" w:hAnsi="Times New Roman" w:cs="Times New Roman"/>
        </w:rPr>
        <w:t xml:space="preserve"> Po tym terminie prace sprawdzone zostaną w drugiej połowie września 2020 r.</w:t>
      </w:r>
    </w:p>
    <w:p w:rsidR="00754E54" w:rsidRPr="000F0620" w:rsidRDefault="00754E54" w:rsidP="00754E54">
      <w:pPr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Oprogramowanie i przepisy prawne: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Do opracowania niniejszego zadania proszę o posługiwanie się wyłącznie oprogramowaniem </w:t>
      </w:r>
      <w:r w:rsidRPr="000F0620">
        <w:rPr>
          <w:rFonts w:ascii="Times New Roman" w:hAnsi="Times New Roman" w:cs="Times New Roman"/>
          <w:b/>
        </w:rPr>
        <w:t>C-</w:t>
      </w:r>
      <w:proofErr w:type="spellStart"/>
      <w:r w:rsidRPr="000F0620">
        <w:rPr>
          <w:rFonts w:ascii="Times New Roman" w:hAnsi="Times New Roman" w:cs="Times New Roman"/>
          <w:b/>
        </w:rPr>
        <w:t>Geo</w:t>
      </w:r>
      <w:proofErr w:type="spellEnd"/>
      <w:r w:rsidRPr="000F0620">
        <w:rPr>
          <w:rFonts w:ascii="Times New Roman" w:hAnsi="Times New Roman" w:cs="Times New Roman"/>
        </w:rPr>
        <w:t xml:space="preserve">. Dokumentacja oraz pomiary prowadzone mają być na podstawie obowiązujących standardów i przepisów obowiązujących obecnie w geodezji. Operat techniczny skompletowany powinien być wg wytycznych </w:t>
      </w:r>
      <w:proofErr w:type="spellStart"/>
      <w:r w:rsidRPr="000F0620">
        <w:rPr>
          <w:rFonts w:ascii="Times New Roman" w:hAnsi="Times New Roman" w:cs="Times New Roman"/>
        </w:rPr>
        <w:t>PODGiK</w:t>
      </w:r>
      <w:proofErr w:type="spellEnd"/>
      <w:r w:rsidRPr="000F0620">
        <w:rPr>
          <w:rFonts w:ascii="Times New Roman" w:hAnsi="Times New Roman" w:cs="Times New Roman"/>
        </w:rPr>
        <w:t xml:space="preserve"> w Warszawie (łącznie ze zgłoszeniem pracy geodezyjnej) 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Każdy zespół otrzymuje </w:t>
      </w:r>
      <w:proofErr w:type="spellStart"/>
      <w:r w:rsidRPr="000F0620">
        <w:rPr>
          <w:rFonts w:ascii="Times New Roman" w:hAnsi="Times New Roman" w:cs="Times New Roman"/>
        </w:rPr>
        <w:t>w.w</w:t>
      </w:r>
      <w:proofErr w:type="spellEnd"/>
      <w:r w:rsidRPr="000F0620">
        <w:rPr>
          <w:rFonts w:ascii="Times New Roman" w:hAnsi="Times New Roman" w:cs="Times New Roman"/>
        </w:rPr>
        <w:t xml:space="preserve"> wytyczne i kwituje odbiór. 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Nie dostosowanie się do wytycznych skutkować będzie niezaliczeniem laboratorium.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 xml:space="preserve">Prowadzący na bieżąco będzie sprawdzał postępy pomiarowe w terenie, co wiąże się z obowiązkiem posiadania wszystkich materiałów przy sobie. 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u w:val="single"/>
        </w:rPr>
      </w:pPr>
      <w:r w:rsidRPr="000F0620">
        <w:rPr>
          <w:rFonts w:ascii="Times New Roman" w:hAnsi="Times New Roman" w:cs="Times New Roman"/>
          <w:b/>
          <w:u w:val="single"/>
        </w:rPr>
        <w:t>Dodatkowe wypożyczenie sprzętu ze względu na zaistniałą sytuację epidemiologiczną jest NIEMOŻLIWE!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Opracował: mgr inż. Marcin Lisowski</w:t>
      </w:r>
    </w:p>
    <w:p w:rsidR="00754E54" w:rsidRPr="000F0620" w:rsidRDefault="00754E54" w:rsidP="00754E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F0620">
        <w:rPr>
          <w:rFonts w:ascii="Times New Roman" w:hAnsi="Times New Roman" w:cs="Times New Roman"/>
        </w:rPr>
        <w:t>03.06.2020 r.</w:t>
      </w:r>
    </w:p>
    <w:p w:rsidR="004371CD" w:rsidRDefault="004371CD" w:rsidP="00754E54">
      <w:bookmarkStart w:id="0" w:name="_GoBack"/>
      <w:bookmarkEnd w:id="0"/>
    </w:p>
    <w:sectPr w:rsidR="004371CD" w:rsidSect="00F56FBC">
      <w:pgSz w:w="11906" w:h="16838"/>
      <w:pgMar w:top="426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3B32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716516"/>
    <w:multiLevelType w:val="hybridMultilevel"/>
    <w:tmpl w:val="830AB1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9140094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6C2BC4"/>
    <w:multiLevelType w:val="hybridMultilevel"/>
    <w:tmpl w:val="69A435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044513"/>
    <w:multiLevelType w:val="hybridMultilevel"/>
    <w:tmpl w:val="4A283E32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2E64679"/>
    <w:multiLevelType w:val="hybridMultilevel"/>
    <w:tmpl w:val="8F14553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3E32FAD"/>
    <w:multiLevelType w:val="hybridMultilevel"/>
    <w:tmpl w:val="BEA2CC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C84DE2E">
      <w:start w:val="1"/>
      <w:numFmt w:val="lowerRoman"/>
      <w:lvlText w:val="%3."/>
      <w:lvlJc w:val="right"/>
      <w:pPr>
        <w:ind w:left="1882" w:hanging="180"/>
      </w:pPr>
      <w:rPr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291AF7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725527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6054EF"/>
    <w:multiLevelType w:val="hybridMultilevel"/>
    <w:tmpl w:val="A294A3C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8D4676F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C2807BC"/>
    <w:multiLevelType w:val="hybridMultilevel"/>
    <w:tmpl w:val="D4C2D5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37448D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F9E62E8"/>
    <w:multiLevelType w:val="hybridMultilevel"/>
    <w:tmpl w:val="F0F444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D472B6"/>
    <w:multiLevelType w:val="hybridMultilevel"/>
    <w:tmpl w:val="E0F4A9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2A231D"/>
    <w:multiLevelType w:val="hybridMultilevel"/>
    <w:tmpl w:val="BE9E5A6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FE816E9"/>
    <w:multiLevelType w:val="hybridMultilevel"/>
    <w:tmpl w:val="A294A3C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7CAC3515"/>
    <w:multiLevelType w:val="hybridMultilevel"/>
    <w:tmpl w:val="5BE4D2F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1"/>
  </w:num>
  <w:num w:numId="4">
    <w:abstractNumId w:val="17"/>
  </w:num>
  <w:num w:numId="5">
    <w:abstractNumId w:val="8"/>
  </w:num>
  <w:num w:numId="6">
    <w:abstractNumId w:val="7"/>
  </w:num>
  <w:num w:numId="7">
    <w:abstractNumId w:val="10"/>
  </w:num>
  <w:num w:numId="8">
    <w:abstractNumId w:val="2"/>
  </w:num>
  <w:num w:numId="9">
    <w:abstractNumId w:val="15"/>
  </w:num>
  <w:num w:numId="10">
    <w:abstractNumId w:val="0"/>
  </w:num>
  <w:num w:numId="11">
    <w:abstractNumId w:val="13"/>
  </w:num>
  <w:num w:numId="12">
    <w:abstractNumId w:val="16"/>
  </w:num>
  <w:num w:numId="13">
    <w:abstractNumId w:val="4"/>
  </w:num>
  <w:num w:numId="14">
    <w:abstractNumId w:val="5"/>
  </w:num>
  <w:num w:numId="15">
    <w:abstractNumId w:val="9"/>
  </w:num>
  <w:num w:numId="16">
    <w:abstractNumId w:val="12"/>
  </w:num>
  <w:num w:numId="17">
    <w:abstractNumId w:val="3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8C5"/>
    <w:rsid w:val="000936B0"/>
    <w:rsid w:val="0009447E"/>
    <w:rsid w:val="000C7DFA"/>
    <w:rsid w:val="002A0340"/>
    <w:rsid w:val="004371CD"/>
    <w:rsid w:val="004A6D0A"/>
    <w:rsid w:val="006D02E0"/>
    <w:rsid w:val="00754E54"/>
    <w:rsid w:val="00BC08C5"/>
    <w:rsid w:val="00DC6A13"/>
    <w:rsid w:val="00DF27A9"/>
    <w:rsid w:val="00E11C94"/>
    <w:rsid w:val="00F56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A6D0A"/>
    <w:pPr>
      <w:ind w:left="720"/>
      <w:contextualSpacing/>
    </w:pPr>
  </w:style>
  <w:style w:type="table" w:styleId="Tabela-Siatka">
    <w:name w:val="Table Grid"/>
    <w:basedOn w:val="Standardowy"/>
    <w:uiPriority w:val="59"/>
    <w:rsid w:val="000936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36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A6D0A"/>
    <w:pPr>
      <w:ind w:left="720"/>
      <w:contextualSpacing/>
    </w:pPr>
  </w:style>
  <w:style w:type="table" w:styleId="Tabela-Siatka">
    <w:name w:val="Table Grid"/>
    <w:basedOn w:val="Standardowy"/>
    <w:uiPriority w:val="59"/>
    <w:rsid w:val="000936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36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764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</dc:creator>
  <cp:lastModifiedBy>ml</cp:lastModifiedBy>
  <cp:revision>3</cp:revision>
  <cp:lastPrinted>2020-06-01T14:45:00Z</cp:lastPrinted>
  <dcterms:created xsi:type="dcterms:W3CDTF">2020-06-03T12:32:00Z</dcterms:created>
  <dcterms:modified xsi:type="dcterms:W3CDTF">2020-06-03T12:44:00Z</dcterms:modified>
</cp:coreProperties>
</file>